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691"/>
        <w:gridCol w:w="5940"/>
        <w:gridCol w:w="4253"/>
      </w:tblGrid>
      <w:tr w:rsidR="005230BE">
        <w:trPr>
          <w:trHeight w:val="1547"/>
        </w:trPr>
        <w:tc>
          <w:tcPr>
            <w:tcW w:w="4691" w:type="dxa"/>
            <w:vAlign w:val="center"/>
          </w:tcPr>
          <w:p w:rsidR="005230BE" w:rsidRDefault="00027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Ивановский</w:t>
            </w:r>
          </w:p>
          <w:p w:rsidR="005230BE" w:rsidRDefault="00027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</w:t>
            </w:r>
          </w:p>
          <w:p w:rsidR="005230BE" w:rsidRDefault="00027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университет</w:t>
            </w:r>
          </w:p>
          <w:p w:rsidR="005230BE" w:rsidRDefault="00027E07">
            <w:pPr>
              <w:jc w:val="center"/>
            </w:pPr>
            <w:r>
              <w:rPr>
                <w:sz w:val="26"/>
                <w:szCs w:val="26"/>
              </w:rPr>
              <w:t>Институт гуманитарных наук</w:t>
            </w:r>
          </w:p>
          <w:p w:rsidR="005230BE" w:rsidRDefault="005230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</w:tcPr>
          <w:p w:rsidR="005230BE" w:rsidRDefault="005230BE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5230BE" w:rsidRDefault="00027E0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5230BE" w:rsidRDefault="003D734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</w:t>
            </w:r>
            <w:r w:rsidR="00027E07">
              <w:rPr>
                <w:sz w:val="26"/>
                <w:szCs w:val="26"/>
              </w:rPr>
              <w:t>правления образовательных программ</w:t>
            </w:r>
          </w:p>
          <w:p w:rsidR="005230BE" w:rsidRDefault="00027E07">
            <w:pPr>
              <w:ind w:right="-108"/>
              <w:jc w:val="center"/>
            </w:pPr>
            <w:r>
              <w:rPr>
                <w:sz w:val="26"/>
                <w:szCs w:val="26"/>
              </w:rPr>
              <w:t>______________ Н.Ю. Котвина</w:t>
            </w:r>
          </w:p>
          <w:p w:rsidR="005230BE" w:rsidRDefault="00027E07" w:rsidP="00F56C52">
            <w:pPr>
              <w:spacing w:line="360" w:lineRule="auto"/>
              <w:ind w:right="-108"/>
              <w:jc w:val="center"/>
            </w:pPr>
            <w:r>
              <w:rPr>
                <w:sz w:val="26"/>
                <w:szCs w:val="26"/>
              </w:rPr>
              <w:t>«____» _____________ 202</w:t>
            </w:r>
            <w:r w:rsidR="00F56C5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г.</w:t>
            </w:r>
          </w:p>
        </w:tc>
      </w:tr>
    </w:tbl>
    <w:p w:rsidR="005230BE" w:rsidRDefault="00027E0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Расписание учебных занятий</w:t>
      </w:r>
    </w:p>
    <w:p w:rsidR="005230BE" w:rsidRDefault="004867CF">
      <w:pPr>
        <w:spacing w:line="276" w:lineRule="auto"/>
        <w:jc w:val="center"/>
      </w:pPr>
      <w:r>
        <w:rPr>
          <w:b/>
          <w:sz w:val="26"/>
          <w:szCs w:val="26"/>
        </w:rPr>
        <w:t>ве</w:t>
      </w:r>
      <w:r w:rsidR="001F41D1">
        <w:rPr>
          <w:b/>
          <w:sz w:val="26"/>
          <w:szCs w:val="26"/>
        </w:rPr>
        <w:t xml:space="preserve">сеннего </w:t>
      </w:r>
      <w:r w:rsidR="00027E07">
        <w:rPr>
          <w:b/>
          <w:sz w:val="26"/>
          <w:szCs w:val="26"/>
        </w:rPr>
        <w:t>семестра 202</w:t>
      </w:r>
      <w:r w:rsidR="00B84E8F">
        <w:rPr>
          <w:b/>
          <w:sz w:val="26"/>
          <w:szCs w:val="26"/>
        </w:rPr>
        <w:t>5</w:t>
      </w:r>
      <w:r w:rsidR="00027E07">
        <w:rPr>
          <w:b/>
          <w:sz w:val="26"/>
          <w:szCs w:val="26"/>
        </w:rPr>
        <w:t>/202</w:t>
      </w:r>
      <w:r w:rsidR="00B84E8F">
        <w:rPr>
          <w:b/>
          <w:sz w:val="26"/>
          <w:szCs w:val="26"/>
        </w:rPr>
        <w:t>6</w:t>
      </w:r>
      <w:r w:rsidR="00027E07">
        <w:rPr>
          <w:b/>
          <w:sz w:val="26"/>
          <w:szCs w:val="26"/>
        </w:rPr>
        <w:t xml:space="preserve"> учебного года</w:t>
      </w:r>
    </w:p>
    <w:p w:rsidR="005230BE" w:rsidRDefault="00027E07">
      <w:pPr>
        <w:spacing w:line="276" w:lineRule="auto"/>
        <w:jc w:val="center"/>
      </w:pPr>
      <w:r>
        <w:rPr>
          <w:b/>
          <w:sz w:val="26"/>
          <w:szCs w:val="26"/>
        </w:rPr>
        <w:t>для</w:t>
      </w:r>
      <w:r w:rsidR="001F41D1">
        <w:rPr>
          <w:b/>
          <w:sz w:val="26"/>
          <w:szCs w:val="26"/>
        </w:rPr>
        <w:t xml:space="preserve"> студентов </w:t>
      </w:r>
      <w:r w:rsidR="00F62F3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-го курса бакалавриата очной формы обучения</w:t>
      </w:r>
    </w:p>
    <w:p w:rsidR="005230BE" w:rsidRDefault="005230BE">
      <w:pPr>
        <w:spacing w:after="120"/>
        <w:ind w:left="709"/>
        <w:rPr>
          <w:b/>
          <w:sz w:val="26"/>
          <w:szCs w:val="26"/>
        </w:rPr>
      </w:pPr>
    </w:p>
    <w:p w:rsidR="005230BE" w:rsidRDefault="00027E07">
      <w:pPr>
        <w:spacing w:after="120"/>
        <w:ind w:left="709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неделя: </w:t>
      </w:r>
      <w:r w:rsidR="00D41FBA">
        <w:rPr>
          <w:b/>
          <w:sz w:val="26"/>
          <w:szCs w:val="26"/>
        </w:rPr>
        <w:t>09.02.2026</w:t>
      </w:r>
      <w:r w:rsidR="0058365C">
        <w:rPr>
          <w:b/>
          <w:sz w:val="26"/>
          <w:szCs w:val="26"/>
        </w:rPr>
        <w:t xml:space="preserve">, </w:t>
      </w:r>
      <w:r w:rsidR="0058365C">
        <w:rPr>
          <w:b/>
          <w:sz w:val="26"/>
          <w:szCs w:val="26"/>
        </w:rPr>
        <w:t>23.0</w:t>
      </w:r>
      <w:r w:rsidR="0058365C">
        <w:rPr>
          <w:b/>
          <w:sz w:val="26"/>
          <w:szCs w:val="26"/>
        </w:rPr>
        <w:t>2.2026, 09.03.2026, 23.03.2026</w:t>
      </w:r>
    </w:p>
    <w:p w:rsidR="005230BE" w:rsidRPr="00254995" w:rsidRDefault="005230BE">
      <w:pPr>
        <w:spacing w:after="120"/>
        <w:ind w:left="709"/>
        <w:rPr>
          <w:b/>
          <w:sz w:val="4"/>
          <w:szCs w:val="26"/>
        </w:rPr>
      </w:pPr>
    </w:p>
    <w:tbl>
      <w:tblPr>
        <w:tblW w:w="4529" w:type="pct"/>
        <w:tblInd w:w="699" w:type="dxa"/>
        <w:tblLook w:val="04A0" w:firstRow="1" w:lastRow="0" w:firstColumn="1" w:lastColumn="0" w:noHBand="0" w:noVBand="1"/>
      </w:tblPr>
      <w:tblGrid>
        <w:gridCol w:w="1775"/>
        <w:gridCol w:w="1532"/>
        <w:gridCol w:w="11508"/>
      </w:tblGrid>
      <w:tr w:rsidR="00FA4A2E" w:rsidTr="00FA4A2E">
        <w:trPr>
          <w:trHeight w:val="70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A2E" w:rsidRPr="00B97B4F" w:rsidRDefault="00FA4A2E">
            <w:pPr>
              <w:spacing w:line="240" w:lineRule="exact"/>
              <w:jc w:val="center"/>
              <w:rPr>
                <w:b/>
              </w:rPr>
            </w:pPr>
            <w:r w:rsidRPr="00B97B4F">
              <w:rPr>
                <w:b/>
                <w:color w:val="000000"/>
              </w:rPr>
              <w:t>День недели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A2E" w:rsidRPr="00B97B4F" w:rsidRDefault="00FA4A2E">
            <w:pPr>
              <w:spacing w:line="240" w:lineRule="exact"/>
              <w:jc w:val="center"/>
              <w:rPr>
                <w:b/>
              </w:rPr>
            </w:pPr>
            <w:r w:rsidRPr="00B97B4F">
              <w:rPr>
                <w:b/>
                <w:color w:val="000000"/>
              </w:rPr>
              <w:t>Время занятий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3607" w:rsidRDefault="00003607" w:rsidP="00003607">
            <w:pPr>
              <w:jc w:val="center"/>
              <w:rPr>
                <w:b/>
                <w:color w:val="000000"/>
              </w:rPr>
            </w:pPr>
            <w:r w:rsidRPr="00F41ACB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  <w:r w:rsidRPr="00F41ACB">
              <w:rPr>
                <w:b/>
                <w:color w:val="000000"/>
              </w:rPr>
              <w:t xml:space="preserve">.03.01 </w:t>
            </w:r>
            <w:r>
              <w:rPr>
                <w:b/>
                <w:color w:val="000000"/>
              </w:rPr>
              <w:t>Филология</w:t>
            </w:r>
          </w:p>
          <w:p w:rsidR="00F41ACB" w:rsidRPr="003E7CA1" w:rsidRDefault="00003607" w:rsidP="000036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(Отечественная филология)</w:t>
            </w:r>
          </w:p>
        </w:tc>
      </w:tr>
      <w:tr w:rsidR="00E71042" w:rsidTr="00935649">
        <w:trPr>
          <w:trHeight w:val="70"/>
        </w:trPr>
        <w:tc>
          <w:tcPr>
            <w:tcW w:w="5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Pr="00496E9A" w:rsidRDefault="00E71042" w:rsidP="00496E9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Понедельник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(лекция)</w:t>
            </w:r>
          </w:p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AC2826">
              <w:rPr>
                <w:color w:val="000000"/>
              </w:rPr>
              <w:t>, ауд. 202 (6 уч. корпус)</w:t>
            </w:r>
          </w:p>
        </w:tc>
      </w:tr>
      <w:tr w:rsidR="00D20A0F" w:rsidTr="00D20A0F">
        <w:trPr>
          <w:trHeight w:val="60"/>
        </w:trPr>
        <w:tc>
          <w:tcPr>
            <w:tcW w:w="59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20A0F" w:rsidRPr="00496E9A" w:rsidRDefault="00D20A0F" w:rsidP="00496E9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20A0F" w:rsidRDefault="00D20A0F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20A0F" w:rsidRDefault="00D20A0F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(пр.з.)</w:t>
            </w:r>
          </w:p>
          <w:p w:rsidR="00D20A0F" w:rsidRDefault="00D20A0F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E71042" w:rsidTr="00F64F7E">
        <w:trPr>
          <w:trHeight w:val="101"/>
        </w:trPr>
        <w:tc>
          <w:tcPr>
            <w:tcW w:w="5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7A26" w:rsidRDefault="00237A26" w:rsidP="00237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литературы (лекция)</w:t>
            </w:r>
          </w:p>
          <w:p w:rsidR="00E71042" w:rsidRDefault="00237A26" w:rsidP="00237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Лакербай Д.Л.</w:t>
            </w:r>
            <w:r w:rsidR="00AC2826">
              <w:rPr>
                <w:color w:val="000000"/>
              </w:rPr>
              <w:t>, ауд. 455 (3 уч. корпус)</w:t>
            </w:r>
          </w:p>
        </w:tc>
      </w:tr>
      <w:tr w:rsidR="00E71042" w:rsidTr="00F64F7E">
        <w:trPr>
          <w:trHeight w:val="101"/>
        </w:trPr>
        <w:tc>
          <w:tcPr>
            <w:tcW w:w="59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71042" w:rsidRDefault="00E71042" w:rsidP="00F6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(лекция)</w:t>
            </w:r>
          </w:p>
          <w:p w:rsidR="00E71042" w:rsidRDefault="00E71042" w:rsidP="00F6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7546E9" w:rsidTr="007546E9">
        <w:trPr>
          <w:trHeight w:val="454"/>
        </w:trPr>
        <w:tc>
          <w:tcPr>
            <w:tcW w:w="59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46E9" w:rsidRDefault="007546E9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46E9" w:rsidRDefault="007546E9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17.25-18.55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46E9" w:rsidRDefault="007546E9" w:rsidP="00E7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(пр.з.)</w:t>
            </w:r>
          </w:p>
          <w:p w:rsidR="007546E9" w:rsidRDefault="007546E9" w:rsidP="00E7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E71042" w:rsidTr="004A2688">
        <w:trPr>
          <w:trHeight w:val="521"/>
        </w:trPr>
        <w:tc>
          <w:tcPr>
            <w:tcW w:w="5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50DC7" w:rsidRDefault="00F50DC7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 русского зарубежья (лекция // пр.з.)</w:t>
            </w:r>
          </w:p>
          <w:p w:rsidR="00E71042" w:rsidRDefault="00F50DC7" w:rsidP="00F50DC7">
            <w:pPr>
              <w:spacing w:line="240" w:lineRule="exact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E71042" w:rsidTr="004A2688">
        <w:trPr>
          <w:trHeight w:val="60"/>
        </w:trPr>
        <w:tc>
          <w:tcPr>
            <w:tcW w:w="59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DC7" w:rsidRDefault="00F50DC7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(пр.з.)</w:t>
            </w:r>
          </w:p>
          <w:p w:rsidR="00E71042" w:rsidRDefault="00F50DC7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7546E9" w:rsidTr="00AC2826">
        <w:trPr>
          <w:trHeight w:val="454"/>
        </w:trPr>
        <w:tc>
          <w:tcPr>
            <w:tcW w:w="59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46E9" w:rsidRDefault="007546E9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46E9" w:rsidRDefault="007546E9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17.25-18.55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546E9" w:rsidRDefault="007546E9" w:rsidP="00F6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 русского зарубежья (пр.з.)</w:t>
            </w:r>
          </w:p>
          <w:p w:rsidR="007546E9" w:rsidRDefault="007546E9" w:rsidP="00F6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E71042" w:rsidTr="00AC2826">
        <w:trPr>
          <w:trHeight w:val="724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37A26" w:rsidRDefault="00237A26" w:rsidP="00237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(пр.з.)</w:t>
            </w:r>
          </w:p>
          <w:p w:rsidR="00F50DC7" w:rsidRDefault="00237A26" w:rsidP="00237A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151555">
              <w:rPr>
                <w:color w:val="000000"/>
              </w:rPr>
              <w:t>, ауд. 206</w:t>
            </w:r>
            <w:r w:rsidR="00AC2826">
              <w:rPr>
                <w:color w:val="000000"/>
              </w:rPr>
              <w:t xml:space="preserve"> (6 уч. корпус)</w:t>
            </w:r>
          </w:p>
        </w:tc>
      </w:tr>
      <w:tr w:rsidR="00E71042" w:rsidTr="00AC2826">
        <w:trPr>
          <w:trHeight w:val="85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6BBB" w:rsidRDefault="002C6BBB" w:rsidP="002C6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(лекция // пр.з.)</w:t>
            </w:r>
          </w:p>
          <w:p w:rsidR="002C6BBB" w:rsidRDefault="002C6BBB" w:rsidP="002C6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D20A0F" w:rsidTr="00AC2826">
        <w:trPr>
          <w:trHeight w:val="85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17.25-18.55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коммуникации (лекция)</w:t>
            </w:r>
          </w:p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Докучаев Д.С.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7546E9" w:rsidTr="00AC2826">
        <w:trPr>
          <w:trHeight w:val="397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6E9" w:rsidRDefault="007546E9" w:rsidP="00D20A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7546E9" w:rsidRDefault="007546E9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19.00-20.30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546E9" w:rsidRDefault="007546E9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коммуникации (пр.з.)</w:t>
            </w:r>
          </w:p>
          <w:p w:rsidR="007546E9" w:rsidRDefault="007546E9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Докучаев Д.С.</w:t>
            </w:r>
            <w:r w:rsidR="00AC2826">
              <w:rPr>
                <w:color w:val="000000"/>
              </w:rPr>
              <w:t>, ауд. 206 (6 уч. корпус)</w:t>
            </w:r>
          </w:p>
        </w:tc>
      </w:tr>
      <w:tr w:rsidR="00D20A0F" w:rsidTr="00AC2826">
        <w:trPr>
          <w:trHeight w:val="70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литературы (лекция)</w:t>
            </w:r>
          </w:p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Лакербай Д.Л.</w:t>
            </w:r>
            <w:r w:rsidR="00AC2826">
              <w:rPr>
                <w:color w:val="000000"/>
              </w:rPr>
              <w:t>, ауд. 203 (6 уч. корпус)</w:t>
            </w:r>
          </w:p>
        </w:tc>
      </w:tr>
      <w:tr w:rsidR="00D20A0F" w:rsidTr="00D20A0F">
        <w:trPr>
          <w:trHeight w:val="83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литературы (пр.з.)</w:t>
            </w:r>
          </w:p>
          <w:p w:rsidR="00D20A0F" w:rsidRDefault="00D20A0F" w:rsidP="00D20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Лакербай Д.Л.</w:t>
            </w:r>
            <w:r w:rsidR="00AC2826">
              <w:rPr>
                <w:color w:val="000000"/>
              </w:rPr>
              <w:t>, ауд. 203 (6 уч. корпус)</w:t>
            </w:r>
          </w:p>
        </w:tc>
      </w:tr>
    </w:tbl>
    <w:p w:rsidR="00316AEB" w:rsidRDefault="00316AEB">
      <w:pPr>
        <w:spacing w:after="120"/>
        <w:ind w:left="709"/>
        <w:rPr>
          <w:b/>
          <w:sz w:val="26"/>
          <w:szCs w:val="26"/>
        </w:rPr>
      </w:pPr>
    </w:p>
    <w:p w:rsidR="00316AEB" w:rsidRDefault="00316AE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230BE" w:rsidRDefault="00027E07">
      <w:pPr>
        <w:spacing w:after="120"/>
        <w:ind w:left="709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II</w:t>
      </w:r>
      <w:r>
        <w:rPr>
          <w:b/>
          <w:sz w:val="26"/>
          <w:szCs w:val="26"/>
        </w:rPr>
        <w:t xml:space="preserve"> неделя:</w:t>
      </w:r>
      <w:r w:rsidR="00D41FBA">
        <w:rPr>
          <w:b/>
          <w:sz w:val="26"/>
          <w:szCs w:val="26"/>
        </w:rPr>
        <w:t xml:space="preserve"> 02.02.2026</w:t>
      </w:r>
      <w:r w:rsidR="0058365C">
        <w:rPr>
          <w:b/>
          <w:sz w:val="26"/>
          <w:szCs w:val="26"/>
        </w:rPr>
        <w:t xml:space="preserve">, </w:t>
      </w:r>
      <w:r w:rsidR="0058365C">
        <w:rPr>
          <w:b/>
          <w:sz w:val="26"/>
          <w:szCs w:val="26"/>
        </w:rPr>
        <w:t>16.02.2026, 02.03.2026, 16.03.2026</w:t>
      </w:r>
      <w:bookmarkStart w:id="0" w:name="_GoBack"/>
      <w:bookmarkEnd w:id="0"/>
    </w:p>
    <w:tbl>
      <w:tblPr>
        <w:tblW w:w="4529" w:type="pct"/>
        <w:tblInd w:w="699" w:type="dxa"/>
        <w:tblLook w:val="04A0" w:firstRow="1" w:lastRow="0" w:firstColumn="1" w:lastColumn="0" w:noHBand="0" w:noVBand="1"/>
      </w:tblPr>
      <w:tblGrid>
        <w:gridCol w:w="1775"/>
        <w:gridCol w:w="1532"/>
        <w:gridCol w:w="11508"/>
      </w:tblGrid>
      <w:tr w:rsidR="00FA4A2E" w:rsidTr="00461162">
        <w:trPr>
          <w:trHeight w:val="708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4A2E" w:rsidRPr="00B97B4F" w:rsidRDefault="00FA4A2E" w:rsidP="001D6ADF">
            <w:pPr>
              <w:spacing w:line="240" w:lineRule="exact"/>
              <w:jc w:val="center"/>
              <w:rPr>
                <w:b/>
              </w:rPr>
            </w:pPr>
            <w:r w:rsidRPr="00B97B4F">
              <w:rPr>
                <w:b/>
                <w:color w:val="000000"/>
              </w:rPr>
              <w:t>День недели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A2E" w:rsidRPr="00B97B4F" w:rsidRDefault="00FA4A2E" w:rsidP="001D6ADF">
            <w:pPr>
              <w:spacing w:line="240" w:lineRule="exact"/>
              <w:jc w:val="center"/>
              <w:rPr>
                <w:b/>
              </w:rPr>
            </w:pPr>
            <w:r w:rsidRPr="00B97B4F">
              <w:rPr>
                <w:b/>
                <w:color w:val="000000"/>
              </w:rPr>
              <w:t>Время занятий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3607" w:rsidRDefault="00003607" w:rsidP="00003607">
            <w:pPr>
              <w:jc w:val="center"/>
              <w:rPr>
                <w:b/>
                <w:color w:val="000000"/>
              </w:rPr>
            </w:pPr>
            <w:r w:rsidRPr="00F41ACB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  <w:r w:rsidRPr="00F41ACB">
              <w:rPr>
                <w:b/>
                <w:color w:val="000000"/>
              </w:rPr>
              <w:t xml:space="preserve">.03.01 </w:t>
            </w:r>
            <w:r>
              <w:rPr>
                <w:b/>
                <w:color w:val="000000"/>
              </w:rPr>
              <w:t>Филология</w:t>
            </w:r>
          </w:p>
          <w:p w:rsidR="00FA4A2E" w:rsidRPr="00B97B4F" w:rsidRDefault="00003607" w:rsidP="000036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(Отечественная филология)</w:t>
            </w:r>
          </w:p>
        </w:tc>
      </w:tr>
      <w:tr w:rsidR="00F62F3F" w:rsidTr="004867CF">
        <w:trPr>
          <w:trHeight w:val="506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62F3F" w:rsidRDefault="00F62F3F" w:rsidP="002F2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2F3F" w:rsidRDefault="00F62F3F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1042" w:rsidRDefault="00E71042" w:rsidP="00E7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(лекция)</w:t>
            </w:r>
          </w:p>
          <w:p w:rsidR="00F62F3F" w:rsidRDefault="00E71042" w:rsidP="00E71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7546E9" w:rsidTr="007546E9">
        <w:trPr>
          <w:trHeight w:val="454"/>
        </w:trPr>
        <w:tc>
          <w:tcPr>
            <w:tcW w:w="59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46E9" w:rsidRDefault="007546E9" w:rsidP="002F29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46E9" w:rsidRDefault="007546E9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46E9" w:rsidRDefault="007546E9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(пр.з.)</w:t>
            </w:r>
          </w:p>
          <w:p w:rsidR="007546E9" w:rsidRDefault="007546E9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E71042" w:rsidTr="00653FC1">
        <w:trPr>
          <w:trHeight w:val="60"/>
        </w:trPr>
        <w:tc>
          <w:tcPr>
            <w:tcW w:w="59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71042" w:rsidRDefault="00E71042" w:rsidP="00F64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(лекция)</w:t>
            </w:r>
          </w:p>
          <w:p w:rsidR="00E71042" w:rsidRDefault="00E71042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196A33">
              <w:rPr>
                <w:color w:val="000000"/>
              </w:rPr>
              <w:t>, ауд. 203</w:t>
            </w:r>
            <w:r w:rsidR="0066381D">
              <w:rPr>
                <w:color w:val="000000"/>
              </w:rPr>
              <w:t xml:space="preserve"> (6 уч. корпус)</w:t>
            </w:r>
          </w:p>
        </w:tc>
      </w:tr>
      <w:tr w:rsidR="00476A8B" w:rsidTr="00476A8B">
        <w:trPr>
          <w:trHeight w:val="60"/>
        </w:trPr>
        <w:tc>
          <w:tcPr>
            <w:tcW w:w="59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76A8B" w:rsidRDefault="00476A8B" w:rsidP="00F64F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76A8B" w:rsidRDefault="00476A8B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6A8B" w:rsidRDefault="00476A8B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(пр.з.)</w:t>
            </w:r>
          </w:p>
          <w:p w:rsidR="00476A8B" w:rsidRDefault="00476A8B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196A33">
              <w:rPr>
                <w:color w:val="000000"/>
              </w:rPr>
              <w:t>, ауд. 203</w:t>
            </w:r>
            <w:r w:rsidR="0066381D">
              <w:rPr>
                <w:color w:val="000000"/>
              </w:rPr>
              <w:t xml:space="preserve"> (6 уч. корпус)</w:t>
            </w:r>
          </w:p>
        </w:tc>
      </w:tr>
      <w:tr w:rsidR="0066381D" w:rsidTr="00160C8F">
        <w:trPr>
          <w:trHeight w:val="521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2F2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81D" w:rsidRDefault="0066381D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 русского зарубежья (лекция)</w:t>
            </w:r>
          </w:p>
          <w:p w:rsidR="0066381D" w:rsidRDefault="0066381D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Е.М., ауд. 301 (6 уч. корпус)</w:t>
            </w:r>
          </w:p>
        </w:tc>
      </w:tr>
      <w:tr w:rsidR="0066381D" w:rsidTr="007546E9">
        <w:trPr>
          <w:trHeight w:val="397"/>
        </w:trPr>
        <w:tc>
          <w:tcPr>
            <w:tcW w:w="59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2F29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3706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6381D" w:rsidRDefault="0066381D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 русского зарубежья (пр.з.)</w:t>
            </w:r>
          </w:p>
          <w:p w:rsidR="0066381D" w:rsidRDefault="0066381D" w:rsidP="00F50D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Е.М., ауд. 301 (6 уч. корпус)</w:t>
            </w:r>
          </w:p>
        </w:tc>
      </w:tr>
      <w:tr w:rsidR="0066381D" w:rsidTr="007546E9">
        <w:trPr>
          <w:trHeight w:val="397"/>
        </w:trPr>
        <w:tc>
          <w:tcPr>
            <w:tcW w:w="59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476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381D" w:rsidRDefault="0066381D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17.25-18.55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6381D" w:rsidRDefault="0066381D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(пр.з.)</w:t>
            </w:r>
          </w:p>
          <w:p w:rsidR="0066381D" w:rsidRDefault="0066381D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Е.М., ауд. 301 (6 уч. корпус)</w:t>
            </w:r>
          </w:p>
        </w:tc>
      </w:tr>
      <w:tr w:rsidR="00476A8B" w:rsidTr="00A03388">
        <w:trPr>
          <w:trHeight w:val="521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литературы (пр.з.)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Лакербай Д.Л.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476A8B" w:rsidTr="00A03388">
        <w:trPr>
          <w:trHeight w:val="521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русской литературы (лекция // пр.з.)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Тюленева Е.М.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476A8B" w:rsidTr="00A03388">
        <w:trPr>
          <w:trHeight w:val="60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17.25-18.55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коммуникации (лекция)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Докучаев Д.С.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476A8B" w:rsidTr="007546E9">
        <w:trPr>
          <w:trHeight w:val="510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19.00-20.30</w:t>
            </w:r>
          </w:p>
        </w:tc>
        <w:tc>
          <w:tcPr>
            <w:tcW w:w="38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коммуникации (пр.з.)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Докучаев Д.С.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476A8B" w:rsidTr="007546E9">
        <w:trPr>
          <w:trHeight w:val="628"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14.10-15.40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Современный русский язык (пр.з.)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Зайцева С.Н.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  <w:tr w:rsidR="00476A8B" w:rsidTr="007546E9">
        <w:trPr>
          <w:trHeight w:val="454"/>
        </w:trPr>
        <w:tc>
          <w:tcPr>
            <w:tcW w:w="599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15.50-17.20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литературы (лекция // пр.з.)</w:t>
            </w:r>
          </w:p>
          <w:p w:rsidR="00476A8B" w:rsidRDefault="00476A8B" w:rsidP="00476A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доц. Лакербай Д.Л.</w:t>
            </w:r>
            <w:r w:rsidR="0066381D">
              <w:rPr>
                <w:color w:val="000000"/>
              </w:rPr>
              <w:t>, ауд. 206 (6 уч. корпус)</w:t>
            </w:r>
          </w:p>
        </w:tc>
      </w:tr>
    </w:tbl>
    <w:p w:rsidR="005230BE" w:rsidRDefault="005230BE">
      <w:pPr>
        <w:spacing w:after="120"/>
        <w:ind w:left="709"/>
        <w:rPr>
          <w:b/>
          <w:sz w:val="26"/>
          <w:szCs w:val="26"/>
        </w:rPr>
      </w:pPr>
    </w:p>
    <w:p w:rsidR="005230BE" w:rsidRDefault="005230BE">
      <w:pPr>
        <w:ind w:left="142"/>
        <w:jc w:val="center"/>
        <w:rPr>
          <w:b/>
          <w:sz w:val="26"/>
          <w:szCs w:val="26"/>
        </w:rPr>
      </w:pPr>
    </w:p>
    <w:tbl>
      <w:tblPr>
        <w:tblW w:w="12616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5245"/>
        <w:gridCol w:w="4110"/>
        <w:gridCol w:w="3261"/>
      </w:tblGrid>
      <w:tr w:rsidR="005230BE">
        <w:tc>
          <w:tcPr>
            <w:tcW w:w="5245" w:type="dxa"/>
          </w:tcPr>
          <w:p w:rsidR="005230BE" w:rsidRDefault="00027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института гуманитарных наук</w:t>
            </w:r>
          </w:p>
        </w:tc>
        <w:tc>
          <w:tcPr>
            <w:tcW w:w="4110" w:type="dxa"/>
          </w:tcPr>
          <w:p w:rsidR="005230BE" w:rsidRDefault="00523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5230BE" w:rsidRDefault="00027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 А. Маник</w:t>
            </w:r>
          </w:p>
        </w:tc>
      </w:tr>
    </w:tbl>
    <w:p w:rsidR="005230BE" w:rsidRDefault="005230BE">
      <w:pPr>
        <w:ind w:left="142"/>
        <w:jc w:val="center"/>
        <w:rPr>
          <w:sz w:val="26"/>
          <w:szCs w:val="26"/>
        </w:rPr>
      </w:pPr>
    </w:p>
    <w:sectPr w:rsidR="005230BE" w:rsidSect="00283A2E">
      <w:pgSz w:w="16838" w:h="11906" w:orient="landscape"/>
      <w:pgMar w:top="993" w:right="414" w:bottom="709" w:left="28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40F" w:rsidRDefault="00A3640F">
      <w:r>
        <w:separator/>
      </w:r>
    </w:p>
  </w:endnote>
  <w:endnote w:type="continuationSeparator" w:id="0">
    <w:p w:rsidR="00A3640F" w:rsidRDefault="00A3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40F" w:rsidRDefault="00A3640F">
      <w:r>
        <w:separator/>
      </w:r>
    </w:p>
  </w:footnote>
  <w:footnote w:type="continuationSeparator" w:id="0">
    <w:p w:rsidR="00A3640F" w:rsidRDefault="00A3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BE"/>
    <w:rsid w:val="00003607"/>
    <w:rsid w:val="0002047D"/>
    <w:rsid w:val="00027E07"/>
    <w:rsid w:val="00030362"/>
    <w:rsid w:val="00035F91"/>
    <w:rsid w:val="00036493"/>
    <w:rsid w:val="00051963"/>
    <w:rsid w:val="00054B62"/>
    <w:rsid w:val="0006765B"/>
    <w:rsid w:val="0007034B"/>
    <w:rsid w:val="00093345"/>
    <w:rsid w:val="00104005"/>
    <w:rsid w:val="0014343C"/>
    <w:rsid w:val="00151555"/>
    <w:rsid w:val="00160C8F"/>
    <w:rsid w:val="00176864"/>
    <w:rsid w:val="00183A4D"/>
    <w:rsid w:val="0018779C"/>
    <w:rsid w:val="00192876"/>
    <w:rsid w:val="00196A33"/>
    <w:rsid w:val="001979A0"/>
    <w:rsid w:val="001A13FB"/>
    <w:rsid w:val="001A2D8B"/>
    <w:rsid w:val="001A3210"/>
    <w:rsid w:val="001B5D05"/>
    <w:rsid w:val="001D72C5"/>
    <w:rsid w:val="001F16B8"/>
    <w:rsid w:val="001F203F"/>
    <w:rsid w:val="001F41D1"/>
    <w:rsid w:val="00202600"/>
    <w:rsid w:val="0020610C"/>
    <w:rsid w:val="002100EC"/>
    <w:rsid w:val="00223C53"/>
    <w:rsid w:val="00227E46"/>
    <w:rsid w:val="00237A26"/>
    <w:rsid w:val="0024038A"/>
    <w:rsid w:val="0025114E"/>
    <w:rsid w:val="00254995"/>
    <w:rsid w:val="00283A2E"/>
    <w:rsid w:val="0028735C"/>
    <w:rsid w:val="00293C7E"/>
    <w:rsid w:val="002A02D9"/>
    <w:rsid w:val="002C6BBB"/>
    <w:rsid w:val="002D6FEF"/>
    <w:rsid w:val="002E08BB"/>
    <w:rsid w:val="002E3F81"/>
    <w:rsid w:val="002E7392"/>
    <w:rsid w:val="002F29EC"/>
    <w:rsid w:val="0030148C"/>
    <w:rsid w:val="00316AEB"/>
    <w:rsid w:val="00326434"/>
    <w:rsid w:val="003309C7"/>
    <w:rsid w:val="003475C5"/>
    <w:rsid w:val="00347BDE"/>
    <w:rsid w:val="00353E4F"/>
    <w:rsid w:val="0036287D"/>
    <w:rsid w:val="003630EA"/>
    <w:rsid w:val="00363972"/>
    <w:rsid w:val="003646E6"/>
    <w:rsid w:val="003A311E"/>
    <w:rsid w:val="003B1009"/>
    <w:rsid w:val="003C6134"/>
    <w:rsid w:val="003C7EB6"/>
    <w:rsid w:val="003D7348"/>
    <w:rsid w:val="003E7CA1"/>
    <w:rsid w:val="003F1375"/>
    <w:rsid w:val="004138A5"/>
    <w:rsid w:val="004148E8"/>
    <w:rsid w:val="004565EC"/>
    <w:rsid w:val="00461162"/>
    <w:rsid w:val="00476A8B"/>
    <w:rsid w:val="00482EDC"/>
    <w:rsid w:val="004867CF"/>
    <w:rsid w:val="00496E9A"/>
    <w:rsid w:val="004A2688"/>
    <w:rsid w:val="004D20EC"/>
    <w:rsid w:val="004D2238"/>
    <w:rsid w:val="00505F0E"/>
    <w:rsid w:val="00512E61"/>
    <w:rsid w:val="005230BE"/>
    <w:rsid w:val="005265F9"/>
    <w:rsid w:val="00552ECC"/>
    <w:rsid w:val="005823C0"/>
    <w:rsid w:val="0058365C"/>
    <w:rsid w:val="005A3967"/>
    <w:rsid w:val="005A3DD6"/>
    <w:rsid w:val="005B2BA1"/>
    <w:rsid w:val="005D38A7"/>
    <w:rsid w:val="005F7154"/>
    <w:rsid w:val="005F7D53"/>
    <w:rsid w:val="00601A34"/>
    <w:rsid w:val="00641413"/>
    <w:rsid w:val="0066381D"/>
    <w:rsid w:val="00697F0B"/>
    <w:rsid w:val="006A02A7"/>
    <w:rsid w:val="006A1C0F"/>
    <w:rsid w:val="006A4EEE"/>
    <w:rsid w:val="006B5F94"/>
    <w:rsid w:val="006B7D17"/>
    <w:rsid w:val="006E2743"/>
    <w:rsid w:val="006E7541"/>
    <w:rsid w:val="006F21BD"/>
    <w:rsid w:val="006F3307"/>
    <w:rsid w:val="007025DB"/>
    <w:rsid w:val="007254D2"/>
    <w:rsid w:val="007546E9"/>
    <w:rsid w:val="007549D8"/>
    <w:rsid w:val="00776BA8"/>
    <w:rsid w:val="007A583B"/>
    <w:rsid w:val="007A6129"/>
    <w:rsid w:val="007D0648"/>
    <w:rsid w:val="007E5DDE"/>
    <w:rsid w:val="007E735F"/>
    <w:rsid w:val="007F50F6"/>
    <w:rsid w:val="007F57A0"/>
    <w:rsid w:val="008164B5"/>
    <w:rsid w:val="008324CA"/>
    <w:rsid w:val="00842870"/>
    <w:rsid w:val="00867DF4"/>
    <w:rsid w:val="0087462D"/>
    <w:rsid w:val="0088098A"/>
    <w:rsid w:val="00885F0D"/>
    <w:rsid w:val="008929E8"/>
    <w:rsid w:val="008937C0"/>
    <w:rsid w:val="008A4338"/>
    <w:rsid w:val="008C7E34"/>
    <w:rsid w:val="008E0DF6"/>
    <w:rsid w:val="008F4346"/>
    <w:rsid w:val="00902491"/>
    <w:rsid w:val="00916750"/>
    <w:rsid w:val="009208AB"/>
    <w:rsid w:val="00932442"/>
    <w:rsid w:val="009624C8"/>
    <w:rsid w:val="00994787"/>
    <w:rsid w:val="009A022E"/>
    <w:rsid w:val="009A2585"/>
    <w:rsid w:val="009A3CD4"/>
    <w:rsid w:val="009B1ED9"/>
    <w:rsid w:val="009C7A7B"/>
    <w:rsid w:val="009D7E82"/>
    <w:rsid w:val="009F3848"/>
    <w:rsid w:val="00A03388"/>
    <w:rsid w:val="00A3640F"/>
    <w:rsid w:val="00A5225A"/>
    <w:rsid w:val="00A5238B"/>
    <w:rsid w:val="00A53C3D"/>
    <w:rsid w:val="00A54AA9"/>
    <w:rsid w:val="00A7543F"/>
    <w:rsid w:val="00A85FDC"/>
    <w:rsid w:val="00AA0DAA"/>
    <w:rsid w:val="00AC2826"/>
    <w:rsid w:val="00AE023B"/>
    <w:rsid w:val="00B0568A"/>
    <w:rsid w:val="00B2252F"/>
    <w:rsid w:val="00B31812"/>
    <w:rsid w:val="00B4593B"/>
    <w:rsid w:val="00B665D1"/>
    <w:rsid w:val="00B84E8F"/>
    <w:rsid w:val="00B859EE"/>
    <w:rsid w:val="00B97B4F"/>
    <w:rsid w:val="00BC0377"/>
    <w:rsid w:val="00BC7E2F"/>
    <w:rsid w:val="00BD0159"/>
    <w:rsid w:val="00C228E7"/>
    <w:rsid w:val="00C30B18"/>
    <w:rsid w:val="00C46D3F"/>
    <w:rsid w:val="00C55C76"/>
    <w:rsid w:val="00C800F3"/>
    <w:rsid w:val="00D200B6"/>
    <w:rsid w:val="00D20A0F"/>
    <w:rsid w:val="00D3649D"/>
    <w:rsid w:val="00D41FBA"/>
    <w:rsid w:val="00D576CE"/>
    <w:rsid w:val="00D77D58"/>
    <w:rsid w:val="00DA1878"/>
    <w:rsid w:val="00DB3FD7"/>
    <w:rsid w:val="00DC0219"/>
    <w:rsid w:val="00DC0247"/>
    <w:rsid w:val="00DC1683"/>
    <w:rsid w:val="00DC562C"/>
    <w:rsid w:val="00DC5E69"/>
    <w:rsid w:val="00DD3FE9"/>
    <w:rsid w:val="00DD792A"/>
    <w:rsid w:val="00DE1E1E"/>
    <w:rsid w:val="00E06E65"/>
    <w:rsid w:val="00E24DA1"/>
    <w:rsid w:val="00E42289"/>
    <w:rsid w:val="00E57307"/>
    <w:rsid w:val="00E71042"/>
    <w:rsid w:val="00E9014A"/>
    <w:rsid w:val="00E9094D"/>
    <w:rsid w:val="00EA56BE"/>
    <w:rsid w:val="00EB0220"/>
    <w:rsid w:val="00ED2631"/>
    <w:rsid w:val="00ED32BA"/>
    <w:rsid w:val="00EE5F54"/>
    <w:rsid w:val="00F04EAD"/>
    <w:rsid w:val="00F24023"/>
    <w:rsid w:val="00F25182"/>
    <w:rsid w:val="00F25B62"/>
    <w:rsid w:val="00F41ACB"/>
    <w:rsid w:val="00F50DC7"/>
    <w:rsid w:val="00F53044"/>
    <w:rsid w:val="00F56C52"/>
    <w:rsid w:val="00F62F3F"/>
    <w:rsid w:val="00F64F7E"/>
    <w:rsid w:val="00F92E64"/>
    <w:rsid w:val="00FA4A2E"/>
    <w:rsid w:val="00FB1567"/>
    <w:rsid w:val="00FB6905"/>
    <w:rsid w:val="00FC1280"/>
    <w:rsid w:val="00FD0806"/>
    <w:rsid w:val="00FD17D5"/>
    <w:rsid w:val="00FD60F2"/>
    <w:rsid w:val="00FE4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28BB"/>
  <w15:docId w15:val="{2B013246-0B75-4927-871C-98F58B5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2E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83A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83A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83A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83A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83A2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83A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83A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83A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83A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3A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83A2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83A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83A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83A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83A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83A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83A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83A2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83A2E"/>
    <w:pPr>
      <w:ind w:left="720"/>
      <w:contextualSpacing/>
    </w:pPr>
  </w:style>
  <w:style w:type="paragraph" w:styleId="a4">
    <w:name w:val="No Spacing"/>
    <w:uiPriority w:val="1"/>
    <w:qFormat/>
    <w:rsid w:val="00283A2E"/>
  </w:style>
  <w:style w:type="paragraph" w:styleId="a5">
    <w:name w:val="Title"/>
    <w:basedOn w:val="a"/>
    <w:next w:val="a"/>
    <w:link w:val="a6"/>
    <w:qFormat/>
    <w:rsid w:val="00283A2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character" w:customStyle="1" w:styleId="a6">
    <w:name w:val="Заголовок Знак"/>
    <w:link w:val="a5"/>
    <w:uiPriority w:val="10"/>
    <w:rsid w:val="00283A2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3A2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3A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83A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83A2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3A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3A2E"/>
    <w:rPr>
      <w:i/>
    </w:rPr>
  </w:style>
  <w:style w:type="character" w:customStyle="1" w:styleId="11">
    <w:name w:val="Верхний колонтитул Знак1"/>
    <w:link w:val="ab"/>
    <w:uiPriority w:val="99"/>
    <w:rsid w:val="00283A2E"/>
  </w:style>
  <w:style w:type="character" w:customStyle="1" w:styleId="FooterChar">
    <w:name w:val="Footer Char"/>
    <w:uiPriority w:val="99"/>
    <w:rsid w:val="00283A2E"/>
  </w:style>
  <w:style w:type="character" w:customStyle="1" w:styleId="12">
    <w:name w:val="Нижний колонтитул Знак1"/>
    <w:link w:val="ac"/>
    <w:uiPriority w:val="99"/>
    <w:rsid w:val="00283A2E"/>
  </w:style>
  <w:style w:type="table" w:styleId="ad">
    <w:name w:val="Table Grid"/>
    <w:uiPriority w:val="59"/>
    <w:rsid w:val="0028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3A2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83A2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283A2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3A2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3A2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3A2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3A2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3A2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3A2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3A2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283A2E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283A2E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83A2E"/>
    <w:rPr>
      <w:sz w:val="18"/>
    </w:rPr>
  </w:style>
  <w:style w:type="character" w:styleId="af1">
    <w:name w:val="footnote reference"/>
    <w:uiPriority w:val="99"/>
    <w:unhideWhenUsed/>
    <w:rsid w:val="00283A2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83A2E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283A2E"/>
    <w:rPr>
      <w:sz w:val="20"/>
    </w:rPr>
  </w:style>
  <w:style w:type="character" w:styleId="af4">
    <w:name w:val="endnote reference"/>
    <w:uiPriority w:val="99"/>
    <w:semiHidden/>
    <w:unhideWhenUsed/>
    <w:rsid w:val="00283A2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83A2E"/>
    <w:pPr>
      <w:spacing w:after="57"/>
    </w:pPr>
  </w:style>
  <w:style w:type="paragraph" w:styleId="23">
    <w:name w:val="toc 2"/>
    <w:basedOn w:val="a"/>
    <w:next w:val="a"/>
    <w:uiPriority w:val="39"/>
    <w:unhideWhenUsed/>
    <w:rsid w:val="00283A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83A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83A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83A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83A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83A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83A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83A2E"/>
    <w:pPr>
      <w:spacing w:after="57"/>
      <w:ind w:left="2268"/>
    </w:pPr>
  </w:style>
  <w:style w:type="paragraph" w:styleId="af5">
    <w:name w:val="TOC Heading"/>
    <w:uiPriority w:val="39"/>
    <w:unhideWhenUsed/>
    <w:rsid w:val="00283A2E"/>
  </w:style>
  <w:style w:type="paragraph" w:styleId="af6">
    <w:name w:val="table of figures"/>
    <w:basedOn w:val="a"/>
    <w:next w:val="a"/>
    <w:uiPriority w:val="99"/>
    <w:unhideWhenUsed/>
    <w:rsid w:val="00283A2E"/>
  </w:style>
  <w:style w:type="character" w:customStyle="1" w:styleId="WW8Num1z0">
    <w:name w:val="WW8Num1z0"/>
    <w:qFormat/>
    <w:rsid w:val="00283A2E"/>
    <w:rPr>
      <w:rFonts w:ascii="Symbol" w:eastAsia="Times New Roman" w:hAnsi="Symbol" w:cs="Times New Roman"/>
    </w:rPr>
  </w:style>
  <w:style w:type="character" w:customStyle="1" w:styleId="WW8Num1z1">
    <w:name w:val="WW8Num1z1"/>
    <w:qFormat/>
    <w:rsid w:val="00283A2E"/>
    <w:rPr>
      <w:rFonts w:ascii="Courier New" w:hAnsi="Courier New" w:cs="Courier New"/>
    </w:rPr>
  </w:style>
  <w:style w:type="character" w:customStyle="1" w:styleId="WW8Num1z2">
    <w:name w:val="WW8Num1z2"/>
    <w:qFormat/>
    <w:rsid w:val="00283A2E"/>
    <w:rPr>
      <w:rFonts w:ascii="Wingdings" w:hAnsi="Wingdings" w:cs="Wingdings"/>
    </w:rPr>
  </w:style>
  <w:style w:type="character" w:customStyle="1" w:styleId="WW8Num1z3">
    <w:name w:val="WW8Num1z3"/>
    <w:qFormat/>
    <w:rsid w:val="00283A2E"/>
    <w:rPr>
      <w:rFonts w:ascii="Symbol" w:hAnsi="Symbol" w:cs="Symbol"/>
    </w:rPr>
  </w:style>
  <w:style w:type="character" w:customStyle="1" w:styleId="14">
    <w:name w:val="Основной шрифт абзаца1"/>
    <w:qFormat/>
    <w:rsid w:val="00283A2E"/>
  </w:style>
  <w:style w:type="character" w:customStyle="1" w:styleId="af7">
    <w:name w:val="Верхний колонтитул Знак"/>
    <w:qFormat/>
    <w:rsid w:val="00283A2E"/>
    <w:rPr>
      <w:sz w:val="24"/>
      <w:szCs w:val="24"/>
      <w:lang w:eastAsia="zh-CN"/>
    </w:rPr>
  </w:style>
  <w:style w:type="character" w:customStyle="1" w:styleId="af8">
    <w:name w:val="Нижний колонтитул Знак"/>
    <w:qFormat/>
    <w:rsid w:val="00283A2E"/>
    <w:rPr>
      <w:sz w:val="24"/>
      <w:szCs w:val="24"/>
      <w:lang w:eastAsia="zh-CN"/>
    </w:rPr>
  </w:style>
  <w:style w:type="paragraph" w:customStyle="1" w:styleId="Heading">
    <w:name w:val="Heading"/>
    <w:basedOn w:val="a"/>
    <w:next w:val="af9"/>
    <w:qFormat/>
    <w:rsid w:val="00283A2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283A2E"/>
    <w:pPr>
      <w:spacing w:after="140" w:line="276" w:lineRule="auto"/>
    </w:pPr>
  </w:style>
  <w:style w:type="paragraph" w:styleId="afa">
    <w:name w:val="List"/>
    <w:basedOn w:val="af9"/>
    <w:rsid w:val="00283A2E"/>
    <w:rPr>
      <w:rFonts w:cs="Arial"/>
    </w:rPr>
  </w:style>
  <w:style w:type="paragraph" w:styleId="afb">
    <w:name w:val="caption"/>
    <w:basedOn w:val="a"/>
    <w:qFormat/>
    <w:rsid w:val="00283A2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283A2E"/>
    <w:pPr>
      <w:suppressLineNumbers/>
    </w:pPr>
  </w:style>
  <w:style w:type="paragraph" w:customStyle="1" w:styleId="15">
    <w:name w:val="Указатель1"/>
    <w:basedOn w:val="a"/>
    <w:qFormat/>
    <w:rsid w:val="00283A2E"/>
    <w:pPr>
      <w:suppressLineNumbers/>
    </w:pPr>
    <w:rPr>
      <w:rFonts w:cs="Arial"/>
    </w:rPr>
  </w:style>
  <w:style w:type="paragraph" w:customStyle="1" w:styleId="16">
    <w:name w:val="Стиль1"/>
    <w:basedOn w:val="a"/>
    <w:qFormat/>
    <w:rsid w:val="00283A2E"/>
    <w:rPr>
      <w:sz w:val="16"/>
      <w:szCs w:val="16"/>
    </w:rPr>
  </w:style>
  <w:style w:type="paragraph" w:styleId="afc">
    <w:name w:val="Balloon Text"/>
    <w:basedOn w:val="a"/>
    <w:qFormat/>
    <w:rsid w:val="00283A2E"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rsid w:val="00283A2E"/>
    <w:pPr>
      <w:suppressLineNumbers/>
    </w:pPr>
  </w:style>
  <w:style w:type="paragraph" w:customStyle="1" w:styleId="afe">
    <w:name w:val="Заголовок таблицы"/>
    <w:basedOn w:val="afd"/>
    <w:qFormat/>
    <w:rsid w:val="00283A2E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283A2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283A2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283A2E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rsid w:val="00283A2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83A2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subject/>
  <dc:creator>--</dc:creator>
  <cp:keywords/>
  <dc:description/>
  <cp:lastModifiedBy>User-PC</cp:lastModifiedBy>
  <cp:revision>56</cp:revision>
  <cp:lastPrinted>2026-02-09T06:37:00Z</cp:lastPrinted>
  <dcterms:created xsi:type="dcterms:W3CDTF">2025-01-17T13:42:00Z</dcterms:created>
  <dcterms:modified xsi:type="dcterms:W3CDTF">2026-02-13T12:14:00Z</dcterms:modified>
  <dc:language>en-US</dc:language>
</cp:coreProperties>
</file>